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AD9E817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6103CB">
        <w:rPr>
          <w:rFonts w:ascii="Bookman Old Style" w:hAnsi="Bookman Old Style"/>
          <w:color w:val="4F81BD" w:themeColor="accent1"/>
          <w:sz w:val="22"/>
          <w:szCs w:val="22"/>
        </w:rPr>
        <w:t>5 abril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2EE3F3CC" w:rsidR="00CF2911" w:rsidRPr="00B544D0" w:rsidRDefault="00E4293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Joel Antonio Rosales Galeas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AEB6895" w14:textId="073E5B3F" w:rsidR="00466936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con fecha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5 de abril de 2021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>se ha presentado tarde a cumplir con sus obligaciones como colaborador de la compañía a la que pertenece, entorpeciendo de esta forma la actividad normal y el correcto desempeño de nuestras labores y obligaciones operativas, ya habiéndole llamado la atención de manera verbal en diferentes ocasiones y no acatando a las indicaciones y llamados de atención impuestos por su jefe inmediato, el señor Donald Torres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6103CB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</w:t>
      </w:r>
    </w:p>
    <w:p w14:paraId="7E3F468A" w14:textId="77777777" w:rsidR="006103CB" w:rsidRPr="00B544D0" w:rsidRDefault="006103CB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2AA24E6" w14:textId="7AD1F0F6" w:rsidR="00563EA8" w:rsidRPr="007414BA" w:rsidRDefault="00563EA8" w:rsidP="007414BA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bookmarkStart w:id="0" w:name="_GoBack"/>
      <w:bookmarkEnd w:id="0"/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563EA8"/>
    <w:rsid w:val="005F2E8C"/>
    <w:rsid w:val="006103CB"/>
    <w:rsid w:val="007414BA"/>
    <w:rsid w:val="0076038C"/>
    <w:rsid w:val="00782392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4E33-D916-4B7A-B696-D64039D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4</cp:revision>
  <cp:lastPrinted>2021-04-06T14:02:00Z</cp:lastPrinted>
  <dcterms:created xsi:type="dcterms:W3CDTF">2021-04-05T14:03:00Z</dcterms:created>
  <dcterms:modified xsi:type="dcterms:W3CDTF">2021-04-07T13:56:00Z</dcterms:modified>
</cp:coreProperties>
</file>