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132B21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202106-08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132B21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202106-08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D4F6B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SML El Salvador S.A. de C.V.</w:t>
            </w:r>
            <w:r w:rsidR="0034135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D4F6B" w:rsidP="00CF0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La Libertad, Santa Tecla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5815D9" w:rsidP="00AD7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</w:t>
            </w:r>
            <w:r w:rsidR="00AD71DB">
              <w:rPr>
                <w:rFonts w:ascii="Century Gothic" w:hAnsi="Century Gothic"/>
                <w:color w:val="000000"/>
                <w:sz w:val="20"/>
                <w:szCs w:val="20"/>
              </w:rPr>
              <w:t>8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/06/2021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D4F6B">
        <w:rPr>
          <w:rFonts w:ascii="Century Gothic" w:hAnsi="Century Gothic" w:cs="Arial"/>
          <w:sz w:val="20"/>
          <w:szCs w:val="20"/>
        </w:rPr>
        <w:t xml:space="preserve"> Héctor Franco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0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5888"/>
        <w:gridCol w:w="1208"/>
        <w:gridCol w:w="1148"/>
      </w:tblGrid>
      <w:tr w:rsidR="00221AB2" w:rsidRPr="00221AB2" w:rsidTr="00221AB2">
        <w:trPr>
          <w:trHeight w:val="315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221AB2" w:rsidRPr="00221AB2" w:rsidRDefault="00221AB2" w:rsidP="00221AB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221AB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4477"/>
            <w:noWrap/>
            <w:vAlign w:val="center"/>
            <w:hideMark/>
          </w:tcPr>
          <w:p w:rsidR="00221AB2" w:rsidRPr="00221AB2" w:rsidRDefault="00221AB2" w:rsidP="00221AB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21AB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221AB2" w:rsidRPr="00221AB2" w:rsidRDefault="00221AB2" w:rsidP="00221AB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21AB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221AB2" w:rsidRPr="00221AB2" w:rsidRDefault="00221AB2" w:rsidP="00221AB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21AB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221AB2" w:rsidRPr="00221AB2" w:rsidTr="00221AB2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AB2" w:rsidRPr="00221AB2" w:rsidRDefault="00221AB2" w:rsidP="00221A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21A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B2" w:rsidRPr="00221AB2" w:rsidRDefault="00221AB2" w:rsidP="00221AB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21A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AB2" w:rsidRPr="00221AB2" w:rsidRDefault="00221AB2" w:rsidP="00221A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21AB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$785.65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AB2" w:rsidRPr="00221AB2" w:rsidRDefault="00221AB2" w:rsidP="00221A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21A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$785.65</w:t>
            </w:r>
          </w:p>
        </w:tc>
      </w:tr>
      <w:tr w:rsidR="00221AB2" w:rsidRPr="00221AB2" w:rsidTr="00221AB2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AB2" w:rsidRPr="00221AB2" w:rsidRDefault="00221AB2" w:rsidP="00221A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21AB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B2" w:rsidRPr="00221AB2" w:rsidRDefault="00221AB2" w:rsidP="00221AB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21AB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AB2" w:rsidRPr="00221AB2" w:rsidRDefault="00221AB2" w:rsidP="00221A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21AB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$595.65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AB2" w:rsidRPr="00221AB2" w:rsidRDefault="00221AB2" w:rsidP="00221A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21A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21AB2" w:rsidRPr="00221AB2" w:rsidTr="00221AB2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AB2" w:rsidRPr="00221AB2" w:rsidRDefault="00221AB2" w:rsidP="00221A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21AB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B2" w:rsidRPr="00221AB2" w:rsidRDefault="00221AB2" w:rsidP="00221AB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21AB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AB2" w:rsidRPr="00221AB2" w:rsidRDefault="00221AB2" w:rsidP="00221A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21AB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$150.00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AB2" w:rsidRPr="00221AB2" w:rsidRDefault="00221AB2" w:rsidP="00221A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21A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21AB2" w:rsidRPr="00221AB2" w:rsidTr="00221AB2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AB2" w:rsidRPr="00221AB2" w:rsidRDefault="00221AB2" w:rsidP="00221A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21AB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B2" w:rsidRPr="00221AB2" w:rsidRDefault="00221AB2" w:rsidP="00221AB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21AB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Kilos Gas R-410 A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AB2" w:rsidRPr="00221AB2" w:rsidRDefault="00221AB2" w:rsidP="00221A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21AB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$20.00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AB2" w:rsidRPr="00221AB2" w:rsidRDefault="00221AB2" w:rsidP="00221A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21A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21AB2" w:rsidRPr="00221AB2" w:rsidTr="00221AB2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AB2" w:rsidRPr="00221AB2" w:rsidRDefault="00221AB2" w:rsidP="00221A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21AB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AB2" w:rsidRPr="00221AB2" w:rsidRDefault="00221AB2" w:rsidP="00221AB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21AB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Agentes de limpieza de tuberías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AB2" w:rsidRPr="00221AB2" w:rsidRDefault="00221AB2" w:rsidP="00221A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21AB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$20.00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AB2" w:rsidRPr="00221AB2" w:rsidRDefault="00221AB2" w:rsidP="00221A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21A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21AB2" w:rsidRPr="00221AB2" w:rsidTr="00221AB2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AB2" w:rsidRPr="00221AB2" w:rsidRDefault="00221AB2" w:rsidP="00221A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21AB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AB2" w:rsidRPr="00221AB2" w:rsidRDefault="00221AB2" w:rsidP="00221AB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21A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221AB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Mini Split convencional marca ComfortStar 24,000 BTU Gas R-410.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AB2" w:rsidRPr="00221AB2" w:rsidRDefault="00221AB2" w:rsidP="00221AB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21AB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AB2" w:rsidRPr="00221AB2" w:rsidRDefault="00221AB2" w:rsidP="00221A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21AB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21AB2" w:rsidRPr="00221AB2" w:rsidTr="00221AB2">
        <w:trPr>
          <w:trHeight w:val="31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AB2" w:rsidRPr="00221AB2" w:rsidRDefault="00221AB2" w:rsidP="00221A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21AB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AB2" w:rsidRPr="00221AB2" w:rsidRDefault="00221AB2" w:rsidP="00221AB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21A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221AB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Servidor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AB2" w:rsidRPr="00221AB2" w:rsidRDefault="00221AB2" w:rsidP="00221A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21AB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AB2" w:rsidRPr="00221AB2" w:rsidRDefault="00221AB2" w:rsidP="00221A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21AB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21AB2" w:rsidRPr="00221AB2" w:rsidTr="00221AB2">
        <w:trPr>
          <w:trHeight w:val="31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AB2" w:rsidRPr="00221AB2" w:rsidRDefault="00221AB2" w:rsidP="00221A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AB2" w:rsidRPr="00221AB2" w:rsidRDefault="00221AB2" w:rsidP="00221AB2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AB2" w:rsidRPr="00221AB2" w:rsidRDefault="00221AB2" w:rsidP="00221A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21A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AB2" w:rsidRPr="00221AB2" w:rsidRDefault="00221AB2" w:rsidP="00221A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21A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$785.65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322005">
        <w:rPr>
          <w:rFonts w:ascii="Century Gothic" w:hAnsi="Century Gothic" w:cs="Arial"/>
          <w:bCs/>
          <w:sz w:val="20"/>
          <w:szCs w:val="20"/>
        </w:rPr>
        <w:t>crédito a 30 días o 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5815D9" w:rsidRDefault="005815D9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Instalación 30 días. </w:t>
      </w:r>
      <w:r w:rsidR="00AD71DB">
        <w:rPr>
          <w:rFonts w:ascii="Century Gothic" w:hAnsi="Century Gothic" w:cs="Arial"/>
          <w:bCs/>
          <w:sz w:val="20"/>
          <w:szCs w:val="20"/>
        </w:rPr>
        <w:t xml:space="preserve">Equipo: 1 año de garantía de fabricante. </w:t>
      </w:r>
    </w:p>
    <w:p w:rsidR="005815D9" w:rsidRDefault="005815D9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26E" w:rsidRDefault="0093426E">
      <w:r>
        <w:separator/>
      </w:r>
    </w:p>
  </w:endnote>
  <w:endnote w:type="continuationSeparator" w:id="0">
    <w:p w:rsidR="0093426E" w:rsidRDefault="0093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131234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26E" w:rsidRDefault="0093426E">
      <w:r>
        <w:separator/>
      </w:r>
    </w:p>
  </w:footnote>
  <w:footnote w:type="continuationSeparator" w:id="0">
    <w:p w:rsidR="0093426E" w:rsidRDefault="00934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322005" w:rsidP="00322005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37478" cy="685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07" cy="706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2BD9"/>
    <w:rsid w:val="000C65EC"/>
    <w:rsid w:val="00131234"/>
    <w:rsid w:val="00132B21"/>
    <w:rsid w:val="001667E2"/>
    <w:rsid w:val="002109DA"/>
    <w:rsid w:val="00221AB2"/>
    <w:rsid w:val="00236FA3"/>
    <w:rsid w:val="00251F67"/>
    <w:rsid w:val="002971B6"/>
    <w:rsid w:val="002D1F5A"/>
    <w:rsid w:val="00322005"/>
    <w:rsid w:val="00341358"/>
    <w:rsid w:val="00376102"/>
    <w:rsid w:val="00377533"/>
    <w:rsid w:val="003A69F3"/>
    <w:rsid w:val="00487AE4"/>
    <w:rsid w:val="00497717"/>
    <w:rsid w:val="005434F0"/>
    <w:rsid w:val="005450EF"/>
    <w:rsid w:val="005815D9"/>
    <w:rsid w:val="00640231"/>
    <w:rsid w:val="006733FF"/>
    <w:rsid w:val="006A2540"/>
    <w:rsid w:val="00803C24"/>
    <w:rsid w:val="00803D7B"/>
    <w:rsid w:val="008F2D0E"/>
    <w:rsid w:val="00913AAB"/>
    <w:rsid w:val="0093426E"/>
    <w:rsid w:val="009A1315"/>
    <w:rsid w:val="009B7A63"/>
    <w:rsid w:val="00A015C0"/>
    <w:rsid w:val="00AA43E3"/>
    <w:rsid w:val="00AD71DB"/>
    <w:rsid w:val="00B36965"/>
    <w:rsid w:val="00B92104"/>
    <w:rsid w:val="00BF4783"/>
    <w:rsid w:val="00CA1EB8"/>
    <w:rsid w:val="00CC5043"/>
    <w:rsid w:val="00CD4F6B"/>
    <w:rsid w:val="00CE6D17"/>
    <w:rsid w:val="00CF0105"/>
    <w:rsid w:val="00D03B54"/>
    <w:rsid w:val="00D66CE2"/>
    <w:rsid w:val="00DE345C"/>
    <w:rsid w:val="00E42C72"/>
    <w:rsid w:val="00E644F5"/>
    <w:rsid w:val="00F565CD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14</cp:revision>
  <cp:lastPrinted>2021-06-08T22:20:00Z</cp:lastPrinted>
  <dcterms:created xsi:type="dcterms:W3CDTF">2020-12-11T16:52:00Z</dcterms:created>
  <dcterms:modified xsi:type="dcterms:W3CDTF">2021-07-20T16:41:00Z</dcterms:modified>
</cp:coreProperties>
</file>